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1AE" w:rsidRDefault="002D58FF" w:rsidP="00CD21AE">
      <w:pPr>
        <w:jc w:val="center"/>
      </w:pPr>
      <w:bookmarkStart w:id="0" w:name="_GoBack"/>
      <w:bookmarkEnd w:id="0"/>
      <w:r w:rsidRPr="00732054">
        <w:rPr>
          <w:b/>
          <w:sz w:val="24"/>
          <w:szCs w:val="24"/>
          <w:u w:val="single"/>
        </w:rPr>
        <w:t xml:space="preserve">Remote Transfiguration Experiment </w:t>
      </w:r>
      <w:r w:rsidR="00992CBD" w:rsidRPr="00732054">
        <w:rPr>
          <w:b/>
          <w:sz w:val="24"/>
          <w:szCs w:val="24"/>
          <w:u w:val="single"/>
        </w:rPr>
        <w:t>for Shamanic Journeying</w:t>
      </w:r>
      <w:r w:rsidR="00A17DCE" w:rsidRPr="00732054">
        <w:rPr>
          <w:b/>
          <w:sz w:val="24"/>
          <w:szCs w:val="24"/>
          <w:u w:val="single"/>
        </w:rPr>
        <w:t xml:space="preserve"> for Guidance</w:t>
      </w:r>
      <w:r w:rsidR="00992CBD" w:rsidRPr="00732054">
        <w:rPr>
          <w:b/>
          <w:sz w:val="24"/>
          <w:szCs w:val="24"/>
          <w:u w:val="single"/>
        </w:rPr>
        <w:t xml:space="preserve"> and Healing Part 2 with Sandra Ingerman</w:t>
      </w:r>
      <w:r w:rsidR="00F3263C">
        <w:rPr>
          <w:b/>
          <w:u w:val="single"/>
        </w:rPr>
        <w:br/>
      </w:r>
      <w:r w:rsidR="00F3263C" w:rsidRPr="00F3263C">
        <w:t xml:space="preserve">Photos </w:t>
      </w:r>
      <w:r w:rsidR="00732054">
        <w:t>and report</w:t>
      </w:r>
      <w:r w:rsidR="00F3263C" w:rsidRPr="00F3263C">
        <w:t xml:space="preserve"> by Sylvia Edwards</w:t>
      </w:r>
    </w:p>
    <w:p w:rsidR="00CD21AE" w:rsidRPr="00F3263C" w:rsidRDefault="00CD21AE" w:rsidP="00CD21AE">
      <w:pPr>
        <w:rPr>
          <w:b/>
          <w:u w:val="single"/>
        </w:rPr>
      </w:pPr>
      <w:r>
        <w:rPr>
          <w:b/>
          <w:u w:val="single"/>
        </w:rPr>
        <w:br/>
      </w:r>
      <w:r>
        <w:t>This experiment was part of a class session taught by Sandra Ingerman in her teleconferencing course through the Shift Network.</w:t>
      </w:r>
    </w:p>
    <w:p w:rsidR="00A34A8E" w:rsidRDefault="00846A94" w:rsidP="00846A94">
      <w:pPr>
        <w:ind w:firstLine="0"/>
      </w:pPr>
      <w:r>
        <w:t xml:space="preserve">Purpose: </w:t>
      </w:r>
      <w:r w:rsidR="00502756">
        <w:t>To test whether substances and people showed an energetic difference</w:t>
      </w:r>
      <w:r w:rsidR="00F3263C">
        <w:t xml:space="preserve"> in conjunction with the class exercise of transfiguration. In the exercise, class participants were asked to gather around the</w:t>
      </w:r>
      <w:r w:rsidR="00CD21AE">
        <w:t>ir</w:t>
      </w:r>
      <w:r w:rsidR="00F3263C">
        <w:t xml:space="preserve"> virtual altar with the address of a room in a hotel in Broomfield</w:t>
      </w:r>
      <w:r w:rsidR="00CD21AE">
        <w:t>, Colorado</w:t>
      </w:r>
      <w:r w:rsidR="00F3263C">
        <w:t xml:space="preserve"> placed on the altar.  They were then asked to see only perfection of all things – people and substances in the room, to drop their </w:t>
      </w:r>
      <w:r w:rsidR="00732054">
        <w:t>physical</w:t>
      </w:r>
      <w:r w:rsidR="00F3263C">
        <w:t xml:space="preserve"> form and to let their divine light shine, holding it as long as was comfortable. </w:t>
      </w:r>
      <w:r w:rsidR="00502756">
        <w:t xml:space="preserve"> </w:t>
      </w:r>
      <w:r w:rsidR="00F3263C">
        <w:t xml:space="preserve"> </w:t>
      </w:r>
      <w:r w:rsidR="00F3263C">
        <w:br/>
      </w:r>
      <w:r w:rsidR="00502756">
        <w:br/>
      </w:r>
      <w:r w:rsidR="009A51A8">
        <w:t>There were 10 people</w:t>
      </w:r>
      <w:r w:rsidR="00502756">
        <w:t xml:space="preserve"> this experiment as well as a variety of food and liquid substances. The</w:t>
      </w:r>
      <w:r w:rsidR="009A51A8">
        <w:t xml:space="preserve"> people ranged in age from 4 years to 74 years old.</w:t>
      </w:r>
      <w:r w:rsidR="00456A5D">
        <w:t xml:space="preserve"> In preparation for the remote transfiguration exercise, they were told to arrive a half hour to 45 minutes early. After they allowed their energy to stabilize in a relaxed setting, the pre-testing was done. The food and liquid substances were also pre-tested.  The participants were asked to choose a metaphor for being open to receive and to visualize receiving during the </w:t>
      </w:r>
      <w:proofErr w:type="gramStart"/>
      <w:r w:rsidR="00456A5D">
        <w:t>ceremony</w:t>
      </w:r>
      <w:proofErr w:type="gramEnd"/>
      <w:r w:rsidR="00A34A8E">
        <w:t>.</w:t>
      </w:r>
    </w:p>
    <w:p w:rsidR="00A34A8E" w:rsidRDefault="00A34A8E" w:rsidP="00846A94">
      <w:pPr>
        <w:ind w:firstLine="0"/>
      </w:pPr>
      <w:r>
        <w:t>About 15 minutes before the ceremony started, Sylvia</w:t>
      </w:r>
      <w:r w:rsidR="00F3263C">
        <w:t xml:space="preserve"> Edwards</w:t>
      </w:r>
      <w:r>
        <w:t xml:space="preserve"> listened in on the session via headphones. When the ceremony actually started, participants were asked to sit quietly and activate their chosen metaphor for receiving.</w:t>
      </w:r>
      <w:r w:rsidR="00F3263C">
        <w:br/>
      </w:r>
      <w:r>
        <w:br/>
      </w:r>
      <w:proofErr w:type="gramStart"/>
      <w:r>
        <w:t>When the ceremony was over, post testing was done of people and then substances and comparison was made of the before and after photos.</w:t>
      </w:r>
      <w:proofErr w:type="gramEnd"/>
      <w:r>
        <w:br/>
      </w:r>
      <w:r>
        <w:br/>
        <w:t>Results:</w:t>
      </w:r>
    </w:p>
    <w:p w:rsidR="00920849" w:rsidRDefault="00A34A8E" w:rsidP="00920849">
      <w:pPr>
        <w:ind w:firstLine="0"/>
      </w:pPr>
      <w:r>
        <w:t>For the participants, the energy shifted in all people.  The majority of people had an expansion in their energy field</w:t>
      </w:r>
      <w:r w:rsidR="00920849">
        <w:t xml:space="preserve"> and the quality of their </w:t>
      </w:r>
      <w:proofErr w:type="spellStart"/>
      <w:r w:rsidR="00920849">
        <w:t>auric</w:t>
      </w:r>
      <w:proofErr w:type="spellEnd"/>
      <w:r w:rsidR="00920849">
        <w:t xml:space="preserve"> fields improved.  </w:t>
      </w:r>
      <w:r w:rsidR="003D3B8E">
        <w:t>T</w:t>
      </w:r>
      <w:r w:rsidR="00920849">
        <w:t>he participants made the following observations of their experience:</w:t>
      </w:r>
      <w:r w:rsidR="00920849">
        <w:br/>
        <w:t xml:space="preserve"> - I felt waves of energy coming towards </w:t>
      </w:r>
      <w:r w:rsidR="00732054">
        <w:t xml:space="preserve">me. </w:t>
      </w:r>
      <w:r w:rsidR="00920849">
        <w:t>The strength fluctuated</w:t>
      </w:r>
      <w:r w:rsidR="00920849">
        <w:br/>
        <w:t xml:space="preserve"> - I felt overwhelming light/heat the first third. Then after the </w:t>
      </w:r>
      <w:r w:rsidR="00CD21AE">
        <w:t>second third</w:t>
      </w:r>
      <w:r w:rsidR="00920849">
        <w:t>, I felt saturated</w:t>
      </w:r>
      <w:r w:rsidR="00920849">
        <w:br/>
        <w:t xml:space="preserve"> - I fell asleep like a cat in the sun</w:t>
      </w:r>
      <w:r w:rsidR="00920849">
        <w:br/>
        <w:t xml:space="preserve"> - About ½ </w:t>
      </w:r>
      <w:proofErr w:type="gramStart"/>
      <w:r w:rsidR="00920849">
        <w:t>way</w:t>
      </w:r>
      <w:proofErr w:type="gramEnd"/>
      <w:r w:rsidR="00920849">
        <w:t xml:space="preserve"> through the ceremony, I became pleasantly hot. Smiled a lot!</w:t>
      </w:r>
      <w:r w:rsidR="00920849">
        <w:br/>
        <w:t xml:space="preserve"> - At the beginning I felt a heavy downward pull around my heart chakra. That quickly broke free and was replaced by an incredible lightness. My visual field had a lava lamp type scene with hearts forming and </w:t>
      </w:r>
      <w:r w:rsidR="00920849">
        <w:lastRenderedPageBreak/>
        <w:t>dissolving.</w:t>
      </w:r>
      <w:r w:rsidR="00920849">
        <w:br/>
        <w:t xml:space="preserve"> - Felt waves of fluid energy – colored – lots of blue like the northern lights. Felt embraced – enveloped in love and light.</w:t>
      </w:r>
      <w:r w:rsidR="00920849">
        <w:br/>
        <w:t xml:space="preserve"> - Big ball of light in center o</w:t>
      </w:r>
      <w:r w:rsidR="00F3263C">
        <w:t>f room. Sunburn on my face.</w:t>
      </w:r>
      <w:r w:rsidR="00F3263C">
        <w:br/>
        <w:t xml:space="preserve"> - N</w:t>
      </w:r>
      <w:r w:rsidR="00920849">
        <w:t>ot much to report. Felt very comfortable, relaxed and restored.</w:t>
      </w:r>
      <w:r w:rsidR="00920849">
        <w:br/>
        <w:t xml:space="preserve"> - </w:t>
      </w:r>
      <w:r w:rsidR="003D3B8E">
        <w:t>At first the 4 year old felt really cold, then got really hot and saw purple flowers.</w:t>
      </w:r>
      <w:r w:rsidR="003D3B8E">
        <w:br/>
        <w:t xml:space="preserve"> - Noticed a pressure around the bladder about mid-ceremony that passed by the end. Breathing also shifted during the ceremony.</w:t>
      </w:r>
      <w:r w:rsidR="00143476">
        <w:br/>
      </w:r>
      <w:r w:rsidR="00143476">
        <w:br/>
        <w:t>Here are some examples of the energetic fields of participants:</w:t>
      </w:r>
      <w:r w:rsidR="00143476">
        <w:br/>
      </w:r>
      <w:r w:rsidR="00732054">
        <w:rPr>
          <w:noProof/>
        </w:rPr>
        <w:drawing>
          <wp:inline distT="0" distB="0" distL="0" distR="0">
            <wp:extent cx="4667250" cy="3111500"/>
            <wp:effectExtent l="19050" t="19050" r="19050" b="12700"/>
            <wp:docPr id="32" name="Picture 32" descr="E:\lw before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w before and after.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111500"/>
                    </a:xfrm>
                    <a:prstGeom prst="rect">
                      <a:avLst/>
                    </a:prstGeom>
                    <a:noFill/>
                    <a:ln w="6350" cmpd="sng">
                      <a:solidFill>
                        <a:srgbClr val="000000"/>
                      </a:solidFill>
                      <a:miter lim="800000"/>
                      <a:headEnd/>
                      <a:tailEnd/>
                    </a:ln>
                    <a:effectLst/>
                  </pic:spPr>
                </pic:pic>
              </a:graphicData>
            </a:graphic>
          </wp:inline>
        </w:drawing>
      </w:r>
      <w:r w:rsidR="004C6980">
        <w:br/>
        <w:t>I</w:t>
      </w:r>
      <w:r w:rsidR="00143476">
        <w:t>n the left photograph</w:t>
      </w:r>
      <w:r w:rsidR="004C6980">
        <w:t xml:space="preserve"> notice the gaps in the </w:t>
      </w:r>
      <w:proofErr w:type="spellStart"/>
      <w:r w:rsidR="004C6980">
        <w:t>auric</w:t>
      </w:r>
      <w:proofErr w:type="spellEnd"/>
      <w:r w:rsidR="004C6980">
        <w:t xml:space="preserve"> field around the left side of the </w:t>
      </w:r>
      <w:proofErr w:type="spellStart"/>
      <w:r w:rsidR="004C6980">
        <w:t>auric</w:t>
      </w:r>
      <w:proofErr w:type="spellEnd"/>
      <w:r w:rsidR="004C6980">
        <w:t xml:space="preserve"> field near the thigh, the right side near the knee and the right side around the solar plexus. On the after photo, these gaps are filled in. </w:t>
      </w:r>
      <w:r w:rsidR="00F3263C">
        <w:t>The chord on the left side has also disappeared</w:t>
      </w:r>
      <w:r w:rsidR="00732054">
        <w:t xml:space="preserve"> in the after photo.</w:t>
      </w:r>
      <w:r w:rsidR="004C6980">
        <w:br/>
      </w:r>
      <w:r w:rsidR="004C6980">
        <w:br/>
        <w:t xml:space="preserve">There are three colors in the </w:t>
      </w:r>
      <w:proofErr w:type="spellStart"/>
      <w:r w:rsidR="004C6980">
        <w:t>auric</w:t>
      </w:r>
      <w:proofErr w:type="spellEnd"/>
      <w:r w:rsidR="004C6980">
        <w:t xml:space="preserve"> field. The blue represents the physical body, red equals the emotional body and gold represents the spiritual body.</w:t>
      </w:r>
      <w:r w:rsidR="004C6980">
        <w:br/>
      </w:r>
      <w:r w:rsidR="004C6980">
        <w:br/>
        <w:t>The next example is of a 57 year old female.</w:t>
      </w:r>
      <w:r w:rsidR="004C6980">
        <w:br/>
      </w:r>
      <w:r w:rsidR="00732054">
        <w:rPr>
          <w:noProof/>
        </w:rPr>
        <w:lastRenderedPageBreak/>
        <w:drawing>
          <wp:inline distT="0" distB="0" distL="0" distR="0">
            <wp:extent cx="5486400" cy="3657600"/>
            <wp:effectExtent l="19050" t="19050" r="19050" b="19050"/>
            <wp:docPr id="30" name="Picture 30" descr="E:\lp brfore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p brfore and afte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C6980">
        <w:br/>
        <w:t xml:space="preserve">In this one, many of the gaps are filled in and the aura itself is </w:t>
      </w:r>
      <w:r w:rsidR="00732054">
        <w:t xml:space="preserve">much </w:t>
      </w:r>
      <w:r w:rsidR="004C6980">
        <w:t>more even.</w:t>
      </w:r>
      <w:r w:rsidR="004C6980">
        <w:br/>
      </w:r>
      <w:r w:rsidR="004C6980">
        <w:br/>
        <w:t xml:space="preserve">This next one is a 51 year old female. </w:t>
      </w:r>
      <w:r w:rsidR="004C6980">
        <w:br/>
      </w:r>
      <w:r w:rsidR="00732054">
        <w:rPr>
          <w:noProof/>
        </w:rPr>
        <w:lastRenderedPageBreak/>
        <w:drawing>
          <wp:inline distT="0" distB="0" distL="0" distR="0">
            <wp:extent cx="5486400" cy="3657600"/>
            <wp:effectExtent l="19050" t="19050" r="19050" b="19050"/>
            <wp:docPr id="3" name="Picture 3" descr="E:\stace before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ce before ceremony.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C6980">
        <w:br/>
      </w:r>
      <w:r w:rsidR="00732054">
        <w:rPr>
          <w:noProof/>
        </w:rPr>
        <w:drawing>
          <wp:inline distT="0" distB="0" distL="0" distR="0">
            <wp:extent cx="5486400" cy="3657600"/>
            <wp:effectExtent l="19050" t="19050" r="19050" b="19050"/>
            <wp:docPr id="4" name="Picture 4" descr="E:\stace after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ace after ceremony.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rsidR="004C6980" w:rsidRDefault="004C6980" w:rsidP="00920849">
      <w:pPr>
        <w:ind w:firstLine="0"/>
      </w:pPr>
      <w:r>
        <w:t xml:space="preserve">Again, the gaps are filled in, and the aura is smoother.  This person, 3 days after the ceremony reported that she felt like the “edge” that she had been feeling had smoothed out.  </w:t>
      </w:r>
      <w:r w:rsidR="002C03A3">
        <w:br/>
      </w:r>
      <w:r w:rsidR="00F3263C">
        <w:lastRenderedPageBreak/>
        <w:br/>
      </w:r>
      <w:r w:rsidR="002C03A3">
        <w:t>Substances</w:t>
      </w:r>
      <w:proofErr w:type="gramStart"/>
      <w:r w:rsidR="002C03A3">
        <w:t>:</w:t>
      </w:r>
      <w:proofErr w:type="gramEnd"/>
      <w:r w:rsidR="002C03A3">
        <w:br/>
      </w:r>
      <w:r w:rsidR="002C03A3">
        <w:br/>
        <w:t>The liquids I tested were 3 types of bottled water, orange juice, milk, apple juice and some water from a natural spring. The before photos of these liquids looked organized and vibrant except for the orange juice. Below is a phot</w:t>
      </w:r>
      <w:r w:rsidR="00F3263C">
        <w:t>o</w:t>
      </w:r>
      <w:r w:rsidR="002C03A3">
        <w:t xml:space="preserve"> of the Orange Juice before and after.</w:t>
      </w:r>
      <w:r w:rsidR="002C03A3">
        <w:br/>
      </w:r>
      <w:r w:rsidR="002C03A3">
        <w:br/>
      </w:r>
      <w:r w:rsidR="00732054">
        <w:rPr>
          <w:noProof/>
        </w:rPr>
        <w:drawing>
          <wp:inline distT="0" distB="0" distL="0" distR="0">
            <wp:extent cx="5486400" cy="3657600"/>
            <wp:effectExtent l="19050" t="19050" r="19050" b="19050"/>
            <wp:docPr id="9" name="Picture 9" descr="E:\orange juice before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range juice before and afte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2C03A3">
        <w:br/>
      </w:r>
      <w:proofErr w:type="gramStart"/>
      <w:r w:rsidR="002C03A3">
        <w:t>The before photo on the left show a chaotic energy pattern.</w:t>
      </w:r>
      <w:proofErr w:type="gramEnd"/>
      <w:r w:rsidR="002C03A3">
        <w:t xml:space="preserve"> The one on the right shows coherence after the transfiguration ceremony. Coherence</w:t>
      </w:r>
      <w:r w:rsidR="00F3263C">
        <w:t xml:space="preserve"> or organized energy</w:t>
      </w:r>
      <w:r w:rsidR="002C03A3">
        <w:t xml:space="preserve"> is the desired effect of a drop of liquid.</w:t>
      </w:r>
      <w:r w:rsidR="002C03A3">
        <w:br/>
      </w:r>
      <w:r w:rsidR="002C03A3">
        <w:br/>
        <w:t xml:space="preserve">In the following photos, food substances showed a marked increase in life force energy and volume of the </w:t>
      </w:r>
      <w:proofErr w:type="spellStart"/>
      <w:r w:rsidR="002C03A3">
        <w:t>auric</w:t>
      </w:r>
      <w:proofErr w:type="spellEnd"/>
      <w:r w:rsidR="002C03A3">
        <w:t xml:space="preserve"> field.</w:t>
      </w:r>
      <w:r w:rsidR="002C03A3">
        <w:br/>
      </w:r>
      <w:r w:rsidR="00732054">
        <w:rPr>
          <w:noProof/>
        </w:rPr>
        <w:lastRenderedPageBreak/>
        <w:drawing>
          <wp:inline distT="0" distB="0" distL="0" distR="0">
            <wp:extent cx="5486400" cy="3657600"/>
            <wp:effectExtent l="19050" t="19050" r="19050" b="19050"/>
            <wp:docPr id="11" name="Picture 11" descr="E:\blueberry before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lueberry before and aft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2C03A3">
        <w:br/>
        <w:t>The blueberries were “natural</w:t>
      </w:r>
      <w:r w:rsidR="004A3CF6">
        <w:t>”</w:t>
      </w:r>
      <w:r w:rsidR="002C03A3">
        <w:t xml:space="preserve"> blueberries from </w:t>
      </w:r>
      <w:r w:rsidR="004A3CF6">
        <w:t>Whole Foods.  The before photo looks vibrant, the one on the right is carrying much more energy.</w:t>
      </w:r>
      <w:r w:rsidR="004A3CF6">
        <w:br/>
      </w:r>
      <w:r w:rsidR="004A3CF6">
        <w:br/>
      </w:r>
      <w:r w:rsidR="00732054">
        <w:rPr>
          <w:noProof/>
        </w:rPr>
        <w:drawing>
          <wp:inline distT="0" distB="0" distL="0" distR="0">
            <wp:extent cx="5486400" cy="3657600"/>
            <wp:effectExtent l="19050" t="19050" r="19050" b="19050"/>
            <wp:docPr id="13" name="Picture 13" descr="E:\canned corn b4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anned corn b4 and after.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A3CF6">
        <w:br/>
      </w:r>
      <w:r w:rsidR="004A3CF6">
        <w:lastRenderedPageBreak/>
        <w:t xml:space="preserve">The canned corn was the generic brand from </w:t>
      </w:r>
      <w:proofErr w:type="spellStart"/>
      <w:r w:rsidR="004A3CF6">
        <w:t>Walmart</w:t>
      </w:r>
      <w:proofErr w:type="spellEnd"/>
      <w:r w:rsidR="004A3CF6">
        <w:t>. There is much more energy being emitt</w:t>
      </w:r>
      <w:r w:rsidR="00B207D1">
        <w:t>e</w:t>
      </w:r>
      <w:r w:rsidR="004A3CF6">
        <w:t xml:space="preserve">d from the after kernel. </w:t>
      </w:r>
      <w:r w:rsidR="00B207D1">
        <w:br/>
      </w:r>
      <w:r w:rsidR="00B207D1">
        <w:br/>
        <w:t xml:space="preserve">Here is a photo of corn cut off the cob.  These were purchased in a 4 pack from </w:t>
      </w:r>
      <w:proofErr w:type="spellStart"/>
      <w:r w:rsidR="00732054">
        <w:t>Walmart’s</w:t>
      </w:r>
      <w:proofErr w:type="spellEnd"/>
      <w:r w:rsidR="00B207D1">
        <w:t xml:space="preserve"> with the husk already taken off.</w:t>
      </w:r>
      <w:r w:rsidR="00B207D1">
        <w:br/>
      </w:r>
      <w:r w:rsidR="00732054">
        <w:rPr>
          <w:noProof/>
        </w:rPr>
        <w:drawing>
          <wp:inline distT="0" distB="0" distL="0" distR="0">
            <wp:extent cx="5486400" cy="3657600"/>
            <wp:effectExtent l="19050" t="19050" r="19050" b="19050"/>
            <wp:docPr id="23" name="Picture 23" descr="E:\corn kernal before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orn kernal before and after.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B207D1">
        <w:br/>
      </w:r>
      <w:proofErr w:type="gramStart"/>
      <w:r w:rsidR="00B207D1">
        <w:t>The before and after photos of fresh corn look similar to the canned corn.</w:t>
      </w:r>
      <w:proofErr w:type="gramEnd"/>
      <w:r w:rsidR="00B207D1">
        <w:t xml:space="preserve"> There is speculation that a lot of corm products are genetically modified. While they aren’t labeled, this test could show the effects that transfiguration has on genetically modified foods.</w:t>
      </w:r>
      <w:r w:rsidR="004A3CF6">
        <w:br/>
      </w:r>
      <w:r w:rsidR="004A3CF6">
        <w:br/>
      </w:r>
      <w:r w:rsidR="00732054">
        <w:rPr>
          <w:noProof/>
        </w:rPr>
        <w:lastRenderedPageBreak/>
        <w:drawing>
          <wp:inline distT="0" distB="0" distL="0" distR="0">
            <wp:extent cx="5486400" cy="3657600"/>
            <wp:effectExtent l="19050" t="19050" r="19050" b="19050"/>
            <wp:docPr id="15" name="Picture 15" descr="E:\Cherios b4 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herios b4 af.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A3CF6">
        <w:br/>
        <w:t>Processed food is generally energetically dead food as is the case with Cheerios. The after photo show increased energy and vibrancy. The same thing happened with honey nut cheerios.</w:t>
      </w:r>
      <w:r w:rsidR="004A3CF6">
        <w:br/>
      </w:r>
      <w:r w:rsidR="004A3CF6">
        <w:br/>
      </w:r>
      <w:r w:rsidR="00732054">
        <w:rPr>
          <w:noProof/>
        </w:rPr>
        <w:drawing>
          <wp:inline distT="0" distB="0" distL="0" distR="0">
            <wp:extent cx="5486400" cy="3657600"/>
            <wp:effectExtent l="19050" t="19050" r="19050" b="19050"/>
            <wp:docPr id="17" name="Picture 17" descr="E:\honeynut cheerios b4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honeynut cheerios b4 and after.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A3CF6">
        <w:br/>
      </w:r>
      <w:r w:rsidR="004A3CF6">
        <w:lastRenderedPageBreak/>
        <w:br/>
      </w:r>
      <w:r w:rsidR="00732054">
        <w:rPr>
          <w:noProof/>
        </w:rPr>
        <w:drawing>
          <wp:inline distT="0" distB="0" distL="0" distR="0">
            <wp:extent cx="5486400" cy="3657600"/>
            <wp:effectExtent l="19050" t="19050" r="19050" b="19050"/>
            <wp:docPr id="19" name="Picture 19" descr="E:\tortilla b4 &amp; 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ortilla b4 &amp; aft.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A3CF6">
        <w:br/>
      </w:r>
      <w:r w:rsidR="004A3CF6">
        <w:br/>
        <w:t>The above picture is a piece of a corn tortilla showing the positive effects of being held in perfection.</w:t>
      </w:r>
      <w:r w:rsidR="004A3CF6">
        <w:br/>
      </w:r>
      <w:r w:rsidR="004A3CF6">
        <w:br/>
      </w:r>
      <w:r w:rsidR="00732054">
        <w:rPr>
          <w:noProof/>
        </w:rPr>
        <w:lastRenderedPageBreak/>
        <w:drawing>
          <wp:inline distT="0" distB="0" distL="0" distR="0">
            <wp:extent cx="5486400" cy="3657600"/>
            <wp:effectExtent l="19050" t="19050" r="19050" b="19050"/>
            <wp:docPr id="21" name="Picture 21" descr="E:\goldfish colors b4 an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goldfish colors b4 and af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004A3CF6">
        <w:br/>
        <w:t xml:space="preserve">This last picture is of </w:t>
      </w:r>
      <w:r w:rsidR="00732054">
        <w:t>Pepperidge</w:t>
      </w:r>
      <w:r w:rsidR="004A3CF6">
        <w:t xml:space="preserve"> Farm Goldfish crackers – Colors.  </w:t>
      </w:r>
      <w:proofErr w:type="gramStart"/>
      <w:r w:rsidR="004A3CF6">
        <w:t>Again, energetically dead before the ceremony and vibrant and energized after the ceremony.</w:t>
      </w:r>
      <w:proofErr w:type="gramEnd"/>
      <w:r w:rsidR="004A3CF6">
        <w:br/>
      </w:r>
      <w:r w:rsidR="004A3CF6">
        <w:br/>
        <w:t>Conclusion</w:t>
      </w:r>
      <w:r w:rsidR="00732054">
        <w:t xml:space="preserve">: </w:t>
      </w:r>
      <w:r w:rsidR="00B207D1">
        <w:br/>
        <w:t>The perfection that was held for everything in room 427 of the Hyatt House in Broomfield, Colorado had a measurable effect on all people and the majority of substances. There were a couple of substances, like the water, that looked vibrant before the test and looked the same after the test. These included canola oil, mozzarella cheese sticks, fresh peas and pine nuts.</w:t>
      </w:r>
      <w:r w:rsidR="00CD21AE">
        <w:br/>
      </w:r>
      <w:r w:rsidR="00CD21AE">
        <w:br/>
        <w:t>Copyright 2015 Sandra Ingerman</w:t>
      </w:r>
    </w:p>
    <w:sectPr w:rsidR="004C6980" w:rsidSect="00E44AE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23C" w:rsidRDefault="0006423C" w:rsidP="00732054">
      <w:pPr>
        <w:spacing w:after="0" w:line="240" w:lineRule="auto"/>
      </w:pPr>
      <w:r>
        <w:separator/>
      </w:r>
    </w:p>
  </w:endnote>
  <w:endnote w:type="continuationSeparator" w:id="0">
    <w:p w:rsidR="0006423C" w:rsidRDefault="0006423C" w:rsidP="00732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23C" w:rsidRDefault="0006423C" w:rsidP="00732054">
      <w:pPr>
        <w:spacing w:after="0" w:line="240" w:lineRule="auto"/>
      </w:pPr>
      <w:r>
        <w:separator/>
      </w:r>
    </w:p>
  </w:footnote>
  <w:footnote w:type="continuationSeparator" w:id="0">
    <w:p w:rsidR="0006423C" w:rsidRDefault="0006423C" w:rsidP="007320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0C3A1D"/>
    <w:multiLevelType w:val="hybridMultilevel"/>
    <w:tmpl w:val="87680E40"/>
    <w:lvl w:ilvl="0" w:tplc="80B4EFEA">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D58FF"/>
    <w:rsid w:val="0006423C"/>
    <w:rsid w:val="00105C07"/>
    <w:rsid w:val="00143476"/>
    <w:rsid w:val="002C03A3"/>
    <w:rsid w:val="002D58FF"/>
    <w:rsid w:val="003D3B8E"/>
    <w:rsid w:val="00456A5D"/>
    <w:rsid w:val="004A3CF6"/>
    <w:rsid w:val="004C6980"/>
    <w:rsid w:val="00502756"/>
    <w:rsid w:val="005D0C91"/>
    <w:rsid w:val="00732054"/>
    <w:rsid w:val="00753C99"/>
    <w:rsid w:val="00846A94"/>
    <w:rsid w:val="00920849"/>
    <w:rsid w:val="0093473B"/>
    <w:rsid w:val="00992CBD"/>
    <w:rsid w:val="009A51A8"/>
    <w:rsid w:val="00A17DCE"/>
    <w:rsid w:val="00A34A8E"/>
    <w:rsid w:val="00A811EE"/>
    <w:rsid w:val="00B207D1"/>
    <w:rsid w:val="00B62813"/>
    <w:rsid w:val="00CD21AE"/>
    <w:rsid w:val="00DE3B45"/>
    <w:rsid w:val="00E44AEC"/>
    <w:rsid w:val="00F32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B45"/>
    <w:pPr>
      <w:spacing w:after="200" w:line="36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3B45"/>
  </w:style>
  <w:style w:type="paragraph" w:styleId="Header">
    <w:name w:val="header"/>
    <w:basedOn w:val="Normal"/>
    <w:link w:val="HeaderChar"/>
    <w:uiPriority w:val="99"/>
    <w:unhideWhenUsed/>
    <w:rsid w:val="00732054"/>
    <w:pPr>
      <w:tabs>
        <w:tab w:val="center" w:pos="4680"/>
        <w:tab w:val="right" w:pos="9360"/>
      </w:tabs>
    </w:pPr>
  </w:style>
  <w:style w:type="character" w:customStyle="1" w:styleId="HeaderChar">
    <w:name w:val="Header Char"/>
    <w:basedOn w:val="DefaultParagraphFont"/>
    <w:link w:val="Header"/>
    <w:uiPriority w:val="99"/>
    <w:rsid w:val="00732054"/>
  </w:style>
  <w:style w:type="paragraph" w:styleId="Footer">
    <w:name w:val="footer"/>
    <w:basedOn w:val="Normal"/>
    <w:link w:val="FooterChar"/>
    <w:uiPriority w:val="99"/>
    <w:unhideWhenUsed/>
    <w:rsid w:val="00732054"/>
    <w:pPr>
      <w:tabs>
        <w:tab w:val="center" w:pos="4680"/>
        <w:tab w:val="right" w:pos="9360"/>
      </w:tabs>
    </w:pPr>
  </w:style>
  <w:style w:type="character" w:customStyle="1" w:styleId="FooterChar">
    <w:name w:val="Footer Char"/>
    <w:basedOn w:val="DefaultParagraphFont"/>
    <w:link w:val="Footer"/>
    <w:uiPriority w:val="99"/>
    <w:rsid w:val="00732054"/>
  </w:style>
  <w:style w:type="paragraph" w:styleId="PlainText">
    <w:name w:val="Plain Text"/>
    <w:basedOn w:val="Normal"/>
    <w:link w:val="PlainTextChar"/>
    <w:uiPriority w:val="99"/>
    <w:semiHidden/>
    <w:unhideWhenUsed/>
    <w:rsid w:val="00CD21AE"/>
    <w:pPr>
      <w:spacing w:after="0" w:line="240" w:lineRule="auto"/>
      <w:ind w:firstLine="0"/>
    </w:pPr>
    <w:rPr>
      <w:rFonts w:eastAsiaTheme="minorHAnsi" w:cstheme="minorBidi"/>
      <w:szCs w:val="21"/>
    </w:rPr>
  </w:style>
  <w:style w:type="character" w:customStyle="1" w:styleId="PlainTextChar">
    <w:name w:val="Plain Text Char"/>
    <w:basedOn w:val="DefaultParagraphFont"/>
    <w:link w:val="PlainText"/>
    <w:uiPriority w:val="99"/>
    <w:semiHidden/>
    <w:rsid w:val="00CD21AE"/>
    <w:rPr>
      <w:rFonts w:eastAsiaTheme="minorHAnsi" w:cstheme="minorBidi"/>
      <w:szCs w:val="21"/>
    </w:rPr>
  </w:style>
  <w:style w:type="paragraph" w:styleId="BalloonText">
    <w:name w:val="Balloon Text"/>
    <w:basedOn w:val="Normal"/>
    <w:link w:val="BalloonTextChar"/>
    <w:uiPriority w:val="99"/>
    <w:semiHidden/>
    <w:unhideWhenUsed/>
    <w:rsid w:val="00CD2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B45"/>
    <w:pPr>
      <w:spacing w:after="200" w:line="36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3B45"/>
  </w:style>
  <w:style w:type="paragraph" w:styleId="Header">
    <w:name w:val="header"/>
    <w:basedOn w:val="Normal"/>
    <w:link w:val="HeaderChar"/>
    <w:uiPriority w:val="99"/>
    <w:unhideWhenUsed/>
    <w:rsid w:val="00732054"/>
    <w:pPr>
      <w:tabs>
        <w:tab w:val="center" w:pos="4680"/>
        <w:tab w:val="right" w:pos="9360"/>
      </w:tabs>
    </w:pPr>
  </w:style>
  <w:style w:type="character" w:customStyle="1" w:styleId="HeaderChar">
    <w:name w:val="Header Char"/>
    <w:basedOn w:val="DefaultParagraphFont"/>
    <w:link w:val="Header"/>
    <w:uiPriority w:val="99"/>
    <w:rsid w:val="00732054"/>
  </w:style>
  <w:style w:type="paragraph" w:styleId="Footer">
    <w:name w:val="footer"/>
    <w:basedOn w:val="Normal"/>
    <w:link w:val="FooterChar"/>
    <w:uiPriority w:val="99"/>
    <w:unhideWhenUsed/>
    <w:rsid w:val="00732054"/>
    <w:pPr>
      <w:tabs>
        <w:tab w:val="center" w:pos="4680"/>
        <w:tab w:val="right" w:pos="9360"/>
      </w:tabs>
    </w:pPr>
  </w:style>
  <w:style w:type="character" w:customStyle="1" w:styleId="FooterChar">
    <w:name w:val="Footer Char"/>
    <w:basedOn w:val="DefaultParagraphFont"/>
    <w:link w:val="Footer"/>
    <w:uiPriority w:val="99"/>
    <w:rsid w:val="00732054"/>
  </w:style>
</w:styles>
</file>

<file path=word/webSettings.xml><?xml version="1.0" encoding="utf-8"?>
<w:webSettings xmlns:r="http://schemas.openxmlformats.org/officeDocument/2006/relationships" xmlns:w="http://schemas.openxmlformats.org/wordprocessingml/2006/main">
  <w:divs>
    <w:div w:id="106838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Edwards</dc:creator>
  <cp:lastModifiedBy>Sylvia Edwards</cp:lastModifiedBy>
  <cp:revision>2</cp:revision>
  <dcterms:created xsi:type="dcterms:W3CDTF">2015-04-01T16:48:00Z</dcterms:created>
  <dcterms:modified xsi:type="dcterms:W3CDTF">2015-04-01T16:48:00Z</dcterms:modified>
</cp:coreProperties>
</file>